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7" w:rsidRDefault="004C6177" w:rsidP="00163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BB" w:rsidRPr="001630BB" w:rsidRDefault="004C6177" w:rsidP="0016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30BB"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тчёт по результатам </w:t>
      </w:r>
      <w:proofErr w:type="spellStart"/>
      <w:r w:rsidR="001630BB"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1630BB" w:rsidRDefault="001630BB" w:rsidP="0016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76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учреждения «Детский сад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37 «СОЛНЫШКО» </w:t>
      </w:r>
    </w:p>
    <w:p w:rsidR="001630BB" w:rsidRPr="001630BB" w:rsidRDefault="001630BB" w:rsidP="0016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76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176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630BB" w:rsidRPr="001630BB" w:rsidRDefault="001630BB" w:rsidP="00163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I. Общая характеристика образовательного учреждения.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1765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«Детский сад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олнышко»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открыт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декабря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располагается по адресу: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6-65-65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и собственником Учреждения является муниципальное образование - 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учреждения: муниципальное </w:t>
      </w:r>
      <w:r w:rsidR="001765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Сокращённое наименование Учреждения: М</w:t>
      </w:r>
      <w:r w:rsidR="001765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юридическим лицом, имеет в оперативном управлении обособленное имущество,  самостоятельный баланс, счёт в финансовых органах местного самоуправления, круглую печать со своим полным наименованием на русском 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указанием места нахождения, штампы.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деятельности </w:t>
      </w:r>
      <w:r w:rsidR="0017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79 Л 02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6586">
        <w:rPr>
          <w:rFonts w:ascii="Times New Roman" w:eastAsia="Times New Roman" w:hAnsi="Times New Roman" w:cs="Times New Roman"/>
          <w:sz w:val="28"/>
          <w:szCs w:val="28"/>
          <w:lang w:eastAsia="ru-RU"/>
        </w:rPr>
        <w:t>0000094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Рег.№ </w:t>
      </w:r>
      <w:r w:rsidR="00176586">
        <w:rPr>
          <w:rFonts w:ascii="Times New Roman" w:eastAsia="Times New Roman" w:hAnsi="Times New Roman" w:cs="Times New Roman"/>
          <w:sz w:val="28"/>
          <w:szCs w:val="28"/>
          <w:lang w:eastAsia="ru-RU"/>
        </w:rPr>
        <w:t>1044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76586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30.12.2015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учреждения: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6790165, ЕАО, г. Биробиджан, ул. Чапаева, д 6.</w:t>
      </w:r>
    </w:p>
    <w:p w:rsidR="001630BB" w:rsidRPr="006F406F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сайт ДОУ: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6F4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birsad</w:t>
      </w:r>
      <w:proofErr w:type="spellEnd"/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F406F" w:rsidRPr="001630BB" w:rsidRDefault="001630BB" w:rsidP="006F4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6F4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MKDOY</w:t>
      </w:r>
      <w:r w:rsidR="006F406F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F4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EAO</w:t>
      </w:r>
      <w:r w:rsidR="006F406F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F4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F406F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F4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F406F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с 0</w:t>
      </w:r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 до 1</w:t>
      </w:r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минут, длительность - 12 часов, суббота-воскресенье: выходной.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</w:t>
      </w:r>
      <w:proofErr w:type="gramStart"/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договорных отношений, регламентирующих деятельность ДОУ представлена</w:t>
      </w:r>
      <w:proofErr w:type="gramEnd"/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Договором о взаимоотношениях между ДОУ и Учредителем;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Трудовым договором с руководителем ДОУ;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Коллективным договором;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Договором с родителями;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Договором с централизованной бухгалтерией,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Учреждения регламентируют следующие локальные акты:</w:t>
      </w:r>
    </w:p>
    <w:p w:rsidR="001630BB" w:rsidRPr="001630BB" w:rsidRDefault="00176586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</w:p>
    <w:p w:rsidR="00176586" w:rsidRDefault="00176586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программа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1630BB" w:rsidRPr="001630BB" w:rsidRDefault="00176586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Штатное расписание Учреждения;</w:t>
      </w:r>
    </w:p>
    <w:p w:rsidR="001630BB" w:rsidRPr="001630BB" w:rsidRDefault="00176586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инструкции, определяющие обязанности работников Учреждения; </w:t>
      </w:r>
    </w:p>
    <w:p w:rsidR="001630BB" w:rsidRPr="001630BB" w:rsidRDefault="00176586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трудового распорядка; </w:t>
      </w:r>
    </w:p>
    <w:p w:rsidR="001630BB" w:rsidRPr="001630BB" w:rsidRDefault="00176586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по организации охраны жизни и здоровья детей  в Учреждении; </w:t>
      </w:r>
    </w:p>
    <w:p w:rsidR="001630BB" w:rsidRPr="001630BB" w:rsidRDefault="00176586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педагогическом совете;</w:t>
      </w:r>
    </w:p>
    <w:p w:rsidR="001630BB" w:rsidRPr="001630BB" w:rsidRDefault="00176586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план работы Учреждения;</w:t>
      </w:r>
    </w:p>
    <w:p w:rsidR="001630BB" w:rsidRPr="001630BB" w:rsidRDefault="00176586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развития Учреждения; </w:t>
      </w:r>
    </w:p>
    <w:p w:rsidR="001630BB" w:rsidRPr="001630BB" w:rsidRDefault="00176586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дня;</w:t>
      </w:r>
    </w:p>
    <w:p w:rsidR="001630BB" w:rsidRPr="001630BB" w:rsidRDefault="00176586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 труда и стимулирующих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proofErr w:type="gramEnd"/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олнышко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30BB" w:rsidRDefault="00176586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630BB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Родительском собрании Учреждения;</w:t>
      </w:r>
    </w:p>
    <w:p w:rsidR="00005EEB" w:rsidRDefault="00005EE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оформления воспитанников и прекращения отношений между ДОУ и родителям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 несовершеннолетних детей.</w:t>
      </w:r>
    </w:p>
    <w:p w:rsidR="00005EEB" w:rsidRDefault="00005EE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трудового распорядка.</w:t>
      </w:r>
    </w:p>
    <w:p w:rsidR="00005EEB" w:rsidRPr="001630BB" w:rsidRDefault="00005EE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МБДОУ осуществляется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РФ «Об образовании» и на основании Устава детского сада. Непосредственное управление детским садом осуществляет заведующий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Антонина Сергеевна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 педагогической работы -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 данной должности </w:t>
      </w:r>
      <w:r w:rsidR="00005E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прошедшая аттестацию на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занимаемой должности по должности «руководитель» (201</w:t>
      </w:r>
      <w:r w:rsidR="00005E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Формами самоуправления МДОУ являются: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педагогический совет;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собрание </w:t>
      </w:r>
      <w:r w:rsidR="00005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приема воспитанников в ДОУ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ДОУ  осуществляется в соответствии с Положением о порядке приёма детей в муниципальные дошкольные образовательные  учреждения города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Биробиджана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основные общеобразовательные программы дошкольного образования. Отношения между родителями воспитанников и законными представителями строятся на договорной основе.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в течение 201</w:t>
      </w:r>
      <w:r w:rsidR="00005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05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 года: </w:t>
      </w:r>
      <w:r w:rsidR="006F406F" w:rsidRP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5EEB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ребенка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0BB" w:rsidRPr="001630BB" w:rsidRDefault="001630BB" w:rsidP="006F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групп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воспитанников в настоящее время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B1E6E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B1E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00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 образовательное учреждение «Детский сад №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соответствии: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Конституция Российской Федерации,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Конвенция «О правах ребенка»,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Закон Российской Федерации «Об образовании»,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иные   законы Российской Федерации,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указы и распоряжения Президента Российской Федерации,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постановления и распоряжения Правительства Российской Федерации, 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Типовое положение о дошкольном образовательном учреждении, </w:t>
      </w:r>
    </w:p>
    <w:p w:rsid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законодательные и иные правовые акты государственных органов, </w:t>
      </w:r>
    </w:p>
    <w:p w:rsidR="006F406F" w:rsidRPr="00005EEB" w:rsidRDefault="006F406F" w:rsidP="006F406F">
      <w:pPr>
        <w:pStyle w:val="a7"/>
        <w:numPr>
          <w:ilvl w:val="0"/>
          <w:numId w:val="4"/>
        </w:numPr>
        <w:spacing w:after="0"/>
        <w:ind w:hanging="720"/>
        <w:jc w:val="both"/>
        <w:rPr>
          <w:sz w:val="28"/>
          <w:szCs w:val="28"/>
        </w:rPr>
      </w:pPr>
      <w:r w:rsidRPr="00005EEB">
        <w:rPr>
          <w:sz w:val="28"/>
          <w:szCs w:val="28"/>
        </w:rPr>
        <w:t>Федеральным Государственным Стандартом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нормативные правовые акты органов местного самоуправления города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Биробиджан,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решения органов управления образованием всех уровней,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Устав ДОУ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локальные акты с Законом Российской Федерации «Об образовании»,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2.4.1.2660-13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Условия осуществления образовательного процесса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стандартам:</w:t>
      </w:r>
    </w:p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4109"/>
        <w:gridCol w:w="5189"/>
      </w:tblGrid>
      <w:tr w:rsidR="001630BB" w:rsidRPr="001630BB" w:rsidTr="001630BB">
        <w:trPr>
          <w:trHeight w:val="9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Направления и задачи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</w:t>
            </w:r>
          </w:p>
        </w:tc>
      </w:tr>
      <w:tr w:rsidR="001630BB" w:rsidRPr="001630BB" w:rsidTr="001630BB">
        <w:trPr>
          <w:trHeight w:val="48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 - речевое развитие </w:t>
            </w:r>
          </w:p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2012 г. </w:t>
            </w:r>
          </w:p>
        </w:tc>
      </w:tr>
      <w:tr w:rsidR="001630BB" w:rsidRPr="001630BB" w:rsidTr="001630BB">
        <w:trPr>
          <w:trHeight w:val="4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2012 г.</w:t>
            </w:r>
          </w:p>
        </w:tc>
      </w:tr>
      <w:tr w:rsidR="001630BB" w:rsidRPr="001630BB" w:rsidTr="001630BB">
        <w:trPr>
          <w:trHeight w:val="48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- личностное развитие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2012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эмоционального развития детей дошкольного возраста.</w:t>
            </w:r>
          </w:p>
        </w:tc>
      </w:tr>
      <w:tr w:rsidR="001630BB" w:rsidRPr="001630BB" w:rsidTr="001630BB">
        <w:trPr>
          <w:trHeight w:val="4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0BB" w:rsidRPr="001630BB" w:rsidRDefault="001630BB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2012 г.</w:t>
            </w:r>
          </w:p>
        </w:tc>
      </w:tr>
    </w:tbl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М</w:t>
      </w:r>
      <w:r w:rsidR="0000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является 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</w:t>
      </w:r>
      <w:proofErr w:type="spell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являются дети, родители, педагоги, специалисты.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образовательного процесса.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функционируют в режиме 5 дневной рабочей недели. Образовательный процесс осуществляется по двум режимам в каждой возрастной группе: с учетом теплого и холодного периода года. Созданы все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 компоненты развивающей предметной среды  детского сада включают оптимальные условия для полноценного физического, эстетического, познавательного и социального развития детей. В ДОУ функционирует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(соответственно 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помещений). В наличии: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кабинет,  спортивная площадка.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современная информационно-техническая база: компьютеры, система мультимедиа, ТВ, музыкальный центр, магнитофоны, вид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 материалы для работы с детьми и педагогами, с 201</w:t>
      </w:r>
      <w:r w:rsidR="006F4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 информацией о деятельности учреждения  можно ознакомиться на сайте.</w:t>
      </w:r>
    </w:p>
    <w:p w:rsidR="001630BB" w:rsidRPr="001630BB" w:rsidRDefault="001630BB" w:rsidP="00587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Непосредственная образовательная деятельность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(НОД) с  9.00 часов.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НОД: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(дети от 2 до 3 лет) – 8 – 10 минут;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группе (дети от 3 до 4 лет) – 15 минут;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(дети от 4 до 5 лет) – 20 минут;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(дети от 5 до 6 лет) – 25 минут;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(дети от 6 до 7 лет) – 30 минут.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НОД педагоги проводят физкультминутку. Предусмотрены  перерывы длительностью 10 минут.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образовательную деятельность, осуществляемую в ходе режимных моментов;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самостоятельную  деятельность;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семьями детей.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Медицинское обслуживание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врачом-педиатром   и медсестрой из М</w:t>
      </w:r>
      <w:r w:rsidR="00005E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872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r w:rsidR="0058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</w:t>
      </w:r>
      <w:r w:rsidR="005872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состояния здоровья воспитанников, меры по охране и укреплению здоровья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мониторинг здоровья, и с целью профилактики заболеваемости детей в течение учебного года воспитатели совместно с медицинской службой отслеживали:</w:t>
      </w:r>
    </w:p>
    <w:p w:rsidR="001630BB" w:rsidRPr="001630BB" w:rsidRDefault="001630BB" w:rsidP="001630BB">
      <w:pPr>
        <w:widowControl w:val="0"/>
        <w:tabs>
          <w:tab w:val="num" w:pos="1320"/>
        </w:tabs>
        <w:suppressAutoHyphens/>
        <w:autoSpaceDE w:val="0"/>
        <w:spacing w:after="0" w:line="240" w:lineRule="auto"/>
        <w:ind w:left="1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узких специалистов детьми, состоящими на учёте;</w:t>
      </w:r>
    </w:p>
    <w:p w:rsidR="001630BB" w:rsidRPr="001630BB" w:rsidRDefault="001630BB" w:rsidP="001630BB">
      <w:pPr>
        <w:widowControl w:val="0"/>
        <w:tabs>
          <w:tab w:val="num" w:pos="1320"/>
        </w:tabs>
        <w:suppressAutoHyphens/>
        <w:autoSpaceDE w:val="0"/>
        <w:spacing w:after="0" w:line="240" w:lineRule="auto"/>
        <w:ind w:left="1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рекомендаций узких специалистов;</w:t>
      </w:r>
    </w:p>
    <w:p w:rsidR="001630BB" w:rsidRPr="001630BB" w:rsidRDefault="001630BB" w:rsidP="001630BB">
      <w:pPr>
        <w:widowControl w:val="0"/>
        <w:tabs>
          <w:tab w:val="num" w:pos="1320"/>
        </w:tabs>
        <w:suppressAutoHyphens/>
        <w:autoSpaceDE w:val="0"/>
        <w:spacing w:after="0" w:line="240" w:lineRule="auto"/>
        <w:ind w:left="13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медицинской службы ДОУ за исполнением рекомендаций детям, пришедшим в детский сад после болезни.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Образовательная область «Здоровье»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4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1"/>
        <w:gridCol w:w="1453"/>
        <w:gridCol w:w="1701"/>
        <w:gridCol w:w="1427"/>
        <w:gridCol w:w="1040"/>
      </w:tblGrid>
      <w:tr w:rsidR="0058722A" w:rsidRPr="001630BB" w:rsidTr="0058722A">
        <w:trPr>
          <w:jc w:val="center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мл.гр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005EEB" w:rsidRDefault="00005EEB" w:rsidP="0000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Ст. гр.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руп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</w:tr>
      <w:tr w:rsidR="0058722A" w:rsidRPr="001630BB" w:rsidTr="0058722A">
        <w:trPr>
          <w:jc w:val="center"/>
        </w:trPr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8722A" w:rsidRPr="001630BB" w:rsidTr="0058722A">
        <w:trPr>
          <w:jc w:val="center"/>
        </w:trPr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722A" w:rsidRPr="001630BB" w:rsidTr="0058722A">
        <w:trPr>
          <w:jc w:val="center"/>
        </w:trPr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«Физическая культура»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44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3"/>
        <w:gridCol w:w="1418"/>
        <w:gridCol w:w="1701"/>
        <w:gridCol w:w="1405"/>
        <w:gridCol w:w="1040"/>
      </w:tblGrid>
      <w:tr w:rsidR="0058722A" w:rsidRPr="001630BB" w:rsidTr="0058722A">
        <w:trPr>
          <w:jc w:val="center"/>
        </w:trPr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proofErr w:type="spell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мл.гр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005EEB" w:rsidRDefault="0058722A" w:rsidP="00005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5E57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="00005EEB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proofErr w:type="spellEnd"/>
            <w:r w:rsidR="00005EEB">
              <w:rPr>
                <w:rFonts w:ascii="Times New Roman" w:eastAsia="Times New Roman" w:hAnsi="Times New Roman" w:cs="Times New Roman"/>
                <w:lang w:eastAsia="ru-RU"/>
              </w:rPr>
              <w:t>младшая группа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Ст. гр. 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8722A" w:rsidRPr="001630BB" w:rsidRDefault="0058722A" w:rsidP="0058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руп</w:t>
            </w:r>
            <w:proofErr w:type="spellEnd"/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58722A" w:rsidRPr="001630BB" w:rsidTr="0058722A">
        <w:trPr>
          <w:jc w:val="center"/>
        </w:trPr>
        <w:tc>
          <w:tcPr>
            <w:tcW w:w="3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722A" w:rsidRPr="001630BB" w:rsidTr="0058722A">
        <w:trPr>
          <w:jc w:val="center"/>
        </w:trPr>
        <w:tc>
          <w:tcPr>
            <w:tcW w:w="3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8722A" w:rsidRPr="001630BB" w:rsidTr="0058722A">
        <w:trPr>
          <w:jc w:val="center"/>
        </w:trPr>
        <w:tc>
          <w:tcPr>
            <w:tcW w:w="3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58722A" w:rsidRPr="001630BB" w:rsidRDefault="0058722A" w:rsidP="0016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 учреждения.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условия по организации безопасности образовательного процесса: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Аттестовано </w:t>
      </w:r>
      <w:r w:rsidR="0058722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рабочих мест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ОТ;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Продлён срок действия инструкций: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№3 Инструкция по оказанию первой помощи пострадавшим. Действия работающих при возникновении несчастных случаев на территории учреждения, в помещениях, за пределами территории.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№4 Инструкция  по профилактике травматизма у детей в дошкольных учреждениях.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№5 Инструкция пожарной безопасности во время проведения новогодних елок.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№7 Инструкция по охране труда для воспитателя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№17 Инструкция по охране труда при перевозке обучающихся, воспитанников автомобильным транспортом.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№19 Профилактика отравления ядовитыми грибами и растениями. Профилактика теплового (солнечного) удара, оказание первой помощи.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№20 Инструкция о предупреждении отравлений детьми ядовитыми грибами и растениями.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>№21 Инструкция по охране труда для воспитателя и мл</w:t>
      </w:r>
      <w:proofErr w:type="gramStart"/>
      <w:r w:rsidRPr="001630B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630B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630B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630BB">
        <w:rPr>
          <w:rFonts w:ascii="Times New Roman" w:eastAsia="Times New Roman" w:hAnsi="Times New Roman" w:cs="Times New Roman"/>
          <w:lang w:eastAsia="ru-RU"/>
        </w:rPr>
        <w:t xml:space="preserve">оспитателя во время кормления детей.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№22 Инструкция по охране труда для помощника воспитателя (младшего воспитателя).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№68 Инструкция по предупреждению детского дорожного травматизма.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№73 Инструкция по охране труда для воспитателя.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№27 Инструкция по охране труда для кладовщика.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>№28 Инструкция по охране труда для рабочего</w:t>
      </w:r>
      <w:r w:rsidR="00D95A3B" w:rsidRPr="00D95A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5A3B">
        <w:rPr>
          <w:rFonts w:ascii="Times New Roman" w:eastAsia="Times New Roman" w:hAnsi="Times New Roman" w:cs="Times New Roman"/>
          <w:lang w:eastAsia="ru-RU"/>
        </w:rPr>
        <w:t>по комплексному обслуживанию здания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№30 Инструкция по охране труда повара ДОУ.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>№48 Инструкция по охране труда для дворника.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№31 Основные требования по предупреждению </w:t>
      </w:r>
      <w:proofErr w:type="spellStart"/>
      <w:r w:rsidRPr="001630BB">
        <w:rPr>
          <w:rFonts w:ascii="Times New Roman" w:eastAsia="Times New Roman" w:hAnsi="Times New Roman" w:cs="Times New Roman"/>
          <w:lang w:eastAsia="ru-RU"/>
        </w:rPr>
        <w:t>электротравматизма</w:t>
      </w:r>
      <w:proofErr w:type="spellEnd"/>
      <w:r w:rsidRPr="001630B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№52 Правила безопасности при работе с инструментом и приспособлениями.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>№53 правила пожарной безопасности для М</w:t>
      </w:r>
      <w:r w:rsidR="00D95A3B">
        <w:rPr>
          <w:rFonts w:ascii="Times New Roman" w:eastAsia="Times New Roman" w:hAnsi="Times New Roman" w:cs="Times New Roman"/>
          <w:lang w:eastAsia="ru-RU"/>
        </w:rPr>
        <w:t>Б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ДОУ.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№75 Общие правила поведения работающих на территории учреждения, на местах работы и вспомогательных помещений.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№115 Инструкция о мерах пожарной безопасности при проведении окрасочных работ.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№116 инструкция по охране труда при работе с ручным электроинструментом.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№122 Инструкция по охране труда при проведении ремонтных работ на территории детского сада.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№3 инструкция по оказанию первой доврачебной помощи.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№84 Инструкция по профилактике острых кишечных заболеваний.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№6 Должностные инструкции по охране труда для заведующего административно-хозяйственной работой.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№63 Должностные обязанности по охране труда для заведующего.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№64 Должностные обязанности по организации службы охраны труда в ДОУ.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№73 Должностные обязанности по охране труда для воспитателя.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№36 Инструкция по охране труда при работе с кухонной электроплитой.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№38 Инструкция по охране труда при работе с жарочным шкафом.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№41 Инструкция по охране труда при работе с </w:t>
      </w:r>
      <w:proofErr w:type="spellStart"/>
      <w:r w:rsidRPr="001630BB">
        <w:rPr>
          <w:rFonts w:ascii="Times New Roman" w:eastAsia="Times New Roman" w:hAnsi="Times New Roman" w:cs="Times New Roman"/>
          <w:lang w:eastAsia="ru-RU"/>
        </w:rPr>
        <w:t>электротитаном</w:t>
      </w:r>
      <w:proofErr w:type="spellEnd"/>
      <w:r w:rsidRPr="001630B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630BB" w:rsidRPr="001630BB" w:rsidRDefault="001630BB" w:rsidP="00261ED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630BB">
        <w:rPr>
          <w:rFonts w:ascii="Times New Roman" w:eastAsia="Times New Roman" w:hAnsi="Times New Roman" w:cs="Times New Roman"/>
          <w:lang w:eastAsia="ru-RU"/>
        </w:rPr>
        <w:t xml:space="preserve">№101 Инструкция по охране труда при эксплуатации бытового холодильника. 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организовано  обучение и проверка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членов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(1 чел), вновь поступивших работников учреждения.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обучение лица, ответственные за пожарную безопасность (2 чел), за эксплуатацию энергосистемы и электрооборудования.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учащихся и всего персонала.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проводятся инструктажи по охране труда и пожарной безопасности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трёхступенчатый контроль за состоянием работы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 ведением журнала общественного контроля.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комиссия по ОТ, которая проводит раз в месяц рейды административн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 по ОТ. По итогам рейдов проводятся совещания с составлением протокола. Осуществляется работа по устранению недостатков, выявленных комиссией.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электророзеток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электрооборудования, наличия в электросетях стандартных предохранителей и оголенных проводов, своевременно проведены испытания диэлектрических перчаток и инструментов с изолированными ручками, имеются протоколы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просушены и перемотаны пожарные шланги, пожарные краны проверены на работоспособность, перезаряжены огнетушители, проведена частичная замена огнетушителей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порошковые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моющие и дезинфицирующие средства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аптечки для оказания первой помощи.</w:t>
      </w:r>
    </w:p>
    <w:p w:rsidR="001630BB" w:rsidRPr="001630BB" w:rsidRDefault="001630BB" w:rsidP="001630B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Завезён новый песок в песочницы</w:t>
      </w:r>
      <w:r w:rsidRPr="00163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0BB" w:rsidRPr="001630BB" w:rsidRDefault="001630BB" w:rsidP="001630BB">
      <w:p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Принимаются меры антитеррористической защищенности: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организована  </w:t>
      </w:r>
      <w:proofErr w:type="spell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домофонная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пропускная система в учреждение;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заключен договор с вневедомственной охраной  на оказание охранных услуг с использованием тревожной кнопки;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имеется АПС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в ночное время и в выходные дни охрана детского сада осуществляется  силами штатных сторожей;</w:t>
      </w:r>
    </w:p>
    <w:p w:rsidR="00261ED2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Имеются инструкции для должностных лиц при угрозе проведения теракта  или возникновении ЧС, Функциональные обязанности ответственного лица на выполнение мероприятий  по антитеррористической защите объекта, Положение «Об организации пропускного режима в муниципальном дошкольном образовательном учреждении М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КДОУ «Детский сад №37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раза в год проводятся инструктажи по антитеррористической безопасности.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воспитанников</w:t>
      </w:r>
    </w:p>
    <w:p w:rsidR="00EB1E6E" w:rsidRPr="001630BB" w:rsidRDefault="001630BB" w:rsidP="00EB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пяти разовое питание  в соответствии с «Примерным 10-дневным меню для организации п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итания детей от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до 7-ми лет в муниципальном </w:t>
      </w:r>
      <w:r w:rsidR="00EB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образовательном учреждении, реализующем общеобразовательные программы дошкольного образования, с 12-ти часовым  пребыванием детей» и Санитарно-эпидемиологическими правилами и нормативами СанПиН </w:t>
      </w:r>
      <w:r w:rsidR="00EB1E6E"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2.4.1.2660-13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кадры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работают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из них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высшее педагогическое образование,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(45%) - среднее специальное педагогическое. </w:t>
      </w:r>
    </w:p>
    <w:p w:rsidR="00261ED2" w:rsidRDefault="00261ED2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 имеют:</w:t>
      </w:r>
    </w:p>
    <w:p w:rsidR="00261ED2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 лет  - 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лет -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20 лет – 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необходимые условия для профессионального роста сотрудников: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Существует план переподготовки и аттестации  педагогических кадров.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уровня готовности детей подготовительной группы к обучению в школе.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201</w:t>
      </w:r>
      <w:r w:rsidR="00EB1E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EB1E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ДОУ функционировала 1 подготовит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 к школе группа,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которую посещали </w:t>
      </w:r>
      <w:r w:rsidR="00EB1E6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Были продиагностированы </w:t>
      </w:r>
      <w:r w:rsidR="00EB1E6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идущих в школу. 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Воспитатели приложили немало усилий, чтобы их воспитанники были успешными школьниками. Все дети готовы к обучению в школе.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уровень выше среднего, средний            - 89 %,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среднего                                          -11 %,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                                                     - 0%.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proofErr w:type="spell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 ДОУ строится с учетом требований санитарно-гигиенического режима в дошкольных учреждениях</w:t>
      </w:r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итребованиями</w:t>
      </w:r>
      <w:proofErr w:type="spellEnd"/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ED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ФГОСа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Годовые задачи реализованы в полном объеме. В ДОУ систематически организуются и проводятся различные тематические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с детьми так и с педагогами.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с семьями воспитанников.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работы с родителями начиналось   после изучения контингента родителей через анкету «Социальный портрет родителей ДОУ».</w:t>
      </w:r>
    </w:p>
    <w:p w:rsidR="001630BB" w:rsidRPr="001630BB" w:rsidRDefault="001630BB" w:rsidP="001630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Ещё до прихода ребёнка в ДОУ между детским садом и родителями появляются первые контакты, которые позволяют родителям поближе узнать наш детский сад: </w:t>
      </w:r>
      <w:r w:rsidRPr="0016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родители посещают группы детского сада, знакомятся с педагогами, предметно-развивающей средой,</w:t>
      </w:r>
      <w:r w:rsidRPr="0016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родители знакомятся с нормативными документами ДОУ (Устав, лицензия, аккредитация),</w:t>
      </w:r>
      <w:r w:rsidRPr="0016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оформляется родительский договор. 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основе работы с родителями лежит принцип сотрудничества и взаимодействия. Родители – первые помощники и активные участники </w:t>
      </w:r>
      <w:r w:rsidRPr="00163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педагогического процесса, они постоянно в ведении всех направлений работы детского сада.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proofErr w:type="spell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осуществлялся в тесном контакте администрации, педагогов и родителей.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   Дни открытых дверей, родительские собрания с участием специалистов, родительские гостиные, индивидуальное и групповое консультирование специалистами, участие родителей в мероприятиях дошкольного учреждении.  Родители воспитанников были активными участниками всех мероприятий детского сада.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proofErr w:type="spellStart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общеродительских</w:t>
      </w:r>
      <w:proofErr w:type="spellEnd"/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встречах, информационные уголки.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работе с родителями зарекомендовали 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работы с родителями, перспективу взаимодействия видим в следующем:</w:t>
      </w:r>
    </w:p>
    <w:p w:rsidR="001630BB" w:rsidRPr="001630BB" w:rsidRDefault="001630BB" w:rsidP="001630BB">
      <w:pPr>
        <w:widowControl w:val="0"/>
        <w:tabs>
          <w:tab w:val="num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педагогов в консультационном режиме по вопросам воспитания и образования дошкольников.</w:t>
      </w:r>
    </w:p>
    <w:p w:rsidR="001630BB" w:rsidRPr="001630BB" w:rsidRDefault="001630BB" w:rsidP="001630BB">
      <w:pPr>
        <w:widowControl w:val="0"/>
        <w:tabs>
          <w:tab w:val="num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30B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деятельности детского сада, публикация новостей и информации на сайте ДОУ.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0BB" w:rsidRPr="001630BB" w:rsidRDefault="001630BB" w:rsidP="00163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1630BB" w:rsidRPr="001630BB" w:rsidRDefault="001630BB" w:rsidP="0016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Наряду </w:t>
      </w:r>
      <w:proofErr w:type="gramStart"/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proofErr w:type="gramEnd"/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положительным</w:t>
      </w:r>
      <w:proofErr w:type="gramEnd"/>
      <w:r w:rsidRPr="001630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моментами, были выявлены недостатки:</w:t>
      </w:r>
    </w:p>
    <w:p w:rsidR="001630BB" w:rsidRPr="001630BB" w:rsidRDefault="001630BB" w:rsidP="001630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организуются  коллективные просмотры   показательных занятий для молодых педагогов.  </w:t>
      </w:r>
    </w:p>
    <w:p w:rsidR="001630BB" w:rsidRPr="001630BB" w:rsidRDefault="001630BB" w:rsidP="001630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педагоги вели работу по самообразованию, согласно планам. </w:t>
      </w:r>
      <w:r w:rsidRPr="0016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Следует </w:t>
      </w:r>
      <w:proofErr w:type="gramStart"/>
      <w:r w:rsidRPr="0016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отметить о необходимости</w:t>
      </w:r>
      <w:proofErr w:type="gramEnd"/>
      <w:r w:rsidRPr="001630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630BB" w:rsidRPr="001630BB" w:rsidRDefault="001630BB" w:rsidP="001630BB">
      <w:pPr>
        <w:widowControl w:val="0"/>
        <w:tabs>
          <w:tab w:val="num" w:pos="0"/>
        </w:tabs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участия педагогов в инновационной деятельности, ведение экспериментальной работы, разработки и внедрения авторских программ, проектов, осуществление нововведений</w:t>
      </w:r>
    </w:p>
    <w:p w:rsidR="001630BB" w:rsidRPr="001630BB" w:rsidRDefault="001630BB" w:rsidP="001630BB">
      <w:pPr>
        <w:widowControl w:val="0"/>
        <w:tabs>
          <w:tab w:val="num" w:pos="0"/>
        </w:tabs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B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630B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163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ДОУ на конкурсах различного уровня.</w:t>
      </w:r>
    </w:p>
    <w:p w:rsidR="001630BB" w:rsidRPr="001630BB" w:rsidRDefault="001630BB" w:rsidP="00163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30BB" w:rsidRPr="0016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DDC"/>
    <w:multiLevelType w:val="hybridMultilevel"/>
    <w:tmpl w:val="6B40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3441E"/>
    <w:multiLevelType w:val="multilevel"/>
    <w:tmpl w:val="EDD6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3636D"/>
    <w:multiLevelType w:val="multilevel"/>
    <w:tmpl w:val="266A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4B2066"/>
    <w:multiLevelType w:val="multilevel"/>
    <w:tmpl w:val="50D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7"/>
    <w:rsid w:val="00005EEB"/>
    <w:rsid w:val="000B6821"/>
    <w:rsid w:val="001630BB"/>
    <w:rsid w:val="00176586"/>
    <w:rsid w:val="00261ED2"/>
    <w:rsid w:val="004C6177"/>
    <w:rsid w:val="0058722A"/>
    <w:rsid w:val="006F406F"/>
    <w:rsid w:val="00816817"/>
    <w:rsid w:val="00A75E57"/>
    <w:rsid w:val="00D95A3B"/>
    <w:rsid w:val="00E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30BB"/>
  </w:style>
  <w:style w:type="character" w:styleId="a3">
    <w:name w:val="Hyperlink"/>
    <w:basedOn w:val="a0"/>
    <w:uiPriority w:val="99"/>
    <w:semiHidden/>
    <w:unhideWhenUsed/>
    <w:rsid w:val="001630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0B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63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30BB"/>
  </w:style>
  <w:style w:type="character" w:styleId="a3">
    <w:name w:val="Hyperlink"/>
    <w:basedOn w:val="a0"/>
    <w:uiPriority w:val="99"/>
    <w:semiHidden/>
    <w:unhideWhenUsed/>
    <w:rsid w:val="001630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0B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63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4</cp:revision>
  <dcterms:created xsi:type="dcterms:W3CDTF">2015-07-08T05:03:00Z</dcterms:created>
  <dcterms:modified xsi:type="dcterms:W3CDTF">2016-07-12T00:13:00Z</dcterms:modified>
</cp:coreProperties>
</file>