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 xml:space="preserve">етский сад «Солнышко» </w:t>
      </w:r>
      <w:r>
        <w:rPr>
          <w:rFonts w:ascii="Times New Roman" w:hAnsi="Times New Roman" w:cs="Times New Roman"/>
          <w:sz w:val="32"/>
          <w:szCs w:val="32"/>
          <w:lang w:eastAsia="ru-RU"/>
        </w:rPr>
        <w:t>был открыт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 xml:space="preserve"> 8 декабря 1964 года. Раньше детский сад принадлежал трикотажной фабрике и назывался муниципальное образовательное учреждение.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 xml:space="preserve">Свидетельство о государственной регистрации юридического </w:t>
      </w:r>
      <w:bookmarkEnd w:id="0"/>
      <w:r w:rsidRPr="00E04207">
        <w:rPr>
          <w:rFonts w:ascii="Times New Roman" w:hAnsi="Times New Roman" w:cs="Times New Roman"/>
          <w:sz w:val="32"/>
          <w:szCs w:val="32"/>
          <w:lang w:eastAsia="ru-RU"/>
        </w:rPr>
        <w:t xml:space="preserve">лица № 104-Р от 21 июня 1995 года. 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 xml:space="preserve">На основании распоряжения №197 от 21 июля детский сад был зарегистрирован как «Муниципальное дошкольное образовательное учреждение №37». 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>На основании Постановления мэрии города № 2413 от 19.07.2011 муниципальное дошкольное образовательное учреждение было переименовано в муниципальное казенное дошкольное образовательное учреждение «детский сад № 37″ и является правопреемником муниципального дошкольного образовательного учреждения «Детский сад № 37″.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>В настоящее время детский сад — муниципальное светское некоммерческое дошкольное образовательное учреждение, реализующее образовательные программы дошкольного образования различной направленности.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>Полное наименование — муниципальное казенное дошкольное образовательное учреждение «детский сад № 37″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>Сокращенное наименование</w:t>
      </w:r>
      <w:proofErr w:type="gramStart"/>
      <w:r w:rsidRPr="00E04207">
        <w:rPr>
          <w:rFonts w:ascii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E04207">
        <w:rPr>
          <w:rFonts w:ascii="Times New Roman" w:hAnsi="Times New Roman" w:cs="Times New Roman"/>
          <w:sz w:val="32"/>
          <w:szCs w:val="32"/>
          <w:lang w:eastAsia="ru-RU"/>
        </w:rPr>
        <w:t xml:space="preserve"> МКДОУ «детский сад № 37″. 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>Учреждение имеет статус: детский сад общеразвивающего вида.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2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>МКДОУ «детский сад № 37″ работает по программе «Воспитание и обучение детей в детском саду» под редакцией М.А. Васильевой.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42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>В настоящее время детский сад посещают 115 ребенка. Платные услуги не предоставляются.</w:t>
      </w:r>
    </w:p>
    <w:p w:rsidR="00E04207" w:rsidRPr="00E04207" w:rsidRDefault="00E04207" w:rsidP="00E04207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Pr="00E04207">
        <w:rPr>
          <w:rFonts w:ascii="Times New Roman" w:hAnsi="Times New Roman" w:cs="Times New Roman"/>
          <w:sz w:val="32"/>
          <w:szCs w:val="32"/>
          <w:lang w:eastAsia="ru-RU"/>
        </w:rPr>
        <w:t>Руководитель: Маркова Антонина Сергеевна. Тел: 6-65-65 </w:t>
      </w:r>
    </w:p>
    <w:sectPr w:rsidR="00E04207" w:rsidRPr="00E0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8"/>
    <w:rsid w:val="00882DB8"/>
    <w:rsid w:val="00AD0342"/>
    <w:rsid w:val="00E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4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4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9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6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0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7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8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1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0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9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1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2</cp:revision>
  <dcterms:created xsi:type="dcterms:W3CDTF">2015-07-21T05:02:00Z</dcterms:created>
  <dcterms:modified xsi:type="dcterms:W3CDTF">2015-07-21T05:08:00Z</dcterms:modified>
</cp:coreProperties>
</file>